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8B6D" w14:textId="77777777" w:rsidR="00C71670" w:rsidRDefault="00C71670" w:rsidP="00C71670">
      <w:pPr>
        <w:autoSpaceDE w:val="0"/>
        <w:autoSpaceDN w:val="0"/>
        <w:adjustRightInd w:val="0"/>
        <w:spacing w:line="360" w:lineRule="auto"/>
        <w:jc w:val="center"/>
        <w:rPr>
          <w:b/>
          <w:lang w:val="sr-Latn-RS"/>
        </w:rPr>
      </w:pPr>
      <w:r w:rsidRPr="00C71670">
        <w:rPr>
          <w:b/>
          <w:lang w:val="sr-Latn-RS"/>
        </w:rPr>
        <w:t>Kako do kozmetičkih tvrdnji zasnovanih na dokazima: potvrda efikasnosti kozmetičkog proizvoda</w:t>
      </w:r>
    </w:p>
    <w:p w14:paraId="76F424F4" w14:textId="6891986A" w:rsidR="007662E0" w:rsidRPr="00774D40" w:rsidRDefault="009913D7" w:rsidP="007662E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U</w:t>
      </w:r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okviru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Centra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za</w:t>
      </w:r>
      <w:proofErr w:type="spellEnd"/>
      <w:r w:rsidRPr="009913D7">
        <w:rPr>
          <w:color w:val="000000"/>
        </w:rPr>
        <w:t xml:space="preserve"> </w:t>
      </w:r>
      <w:proofErr w:type="spellStart"/>
      <w:r>
        <w:rPr>
          <w:color w:val="000000"/>
        </w:rPr>
        <w:t>kozmetologiju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demofarmaciju</w:t>
      </w:r>
      <w:proofErr w:type="spellEnd"/>
      <w:r>
        <w:rPr>
          <w:color w:val="000000"/>
        </w:rPr>
        <w:t xml:space="preserve"> </w:t>
      </w:r>
      <w:r w:rsidR="00C71670" w:rsidRPr="009913D7">
        <w:rPr>
          <w:b/>
          <w:color w:val="000000"/>
        </w:rPr>
        <w:t>26.10.2024</w:t>
      </w:r>
      <w:r w:rsidR="00C71670">
        <w:rPr>
          <w:color w:val="000000"/>
        </w:rPr>
        <w:t>.</w:t>
      </w:r>
      <w:r>
        <w:rPr>
          <w:color w:val="000000"/>
        </w:rPr>
        <w:t xml:space="preserve"> god. </w:t>
      </w:r>
      <w:proofErr w:type="spellStart"/>
      <w:r>
        <w:rPr>
          <w:color w:val="000000"/>
        </w:rPr>
        <w:t>Održaće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kurs</w:t>
      </w:r>
      <w:proofErr w:type="spellEnd"/>
      <w:r>
        <w:rPr>
          <w:color w:val="000000"/>
        </w:rPr>
        <w:t>: “</w:t>
      </w:r>
      <w:proofErr w:type="spellStart"/>
      <w:r w:rsidRPr="009913D7">
        <w:rPr>
          <w:color w:val="000000"/>
        </w:rPr>
        <w:t>Kako</w:t>
      </w:r>
      <w:proofErr w:type="spellEnd"/>
      <w:r w:rsidRPr="009913D7">
        <w:rPr>
          <w:color w:val="000000"/>
        </w:rPr>
        <w:t xml:space="preserve"> do </w:t>
      </w:r>
      <w:proofErr w:type="spellStart"/>
      <w:r w:rsidRPr="009913D7">
        <w:rPr>
          <w:color w:val="000000"/>
        </w:rPr>
        <w:t>kozmetičkih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tvrdnji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zasnovanih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na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dokazima</w:t>
      </w:r>
      <w:proofErr w:type="spellEnd"/>
      <w:r w:rsidRPr="009913D7">
        <w:rPr>
          <w:color w:val="000000"/>
        </w:rPr>
        <w:t xml:space="preserve">: </w:t>
      </w:r>
      <w:proofErr w:type="spellStart"/>
      <w:r w:rsidRPr="009913D7">
        <w:rPr>
          <w:color w:val="000000"/>
        </w:rPr>
        <w:t>potvrda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efikasnosti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kozmetičkog</w:t>
      </w:r>
      <w:proofErr w:type="spellEnd"/>
      <w:r w:rsidRPr="009913D7">
        <w:rPr>
          <w:color w:val="000000"/>
        </w:rPr>
        <w:t xml:space="preserve"> </w:t>
      </w:r>
      <w:proofErr w:type="spellStart"/>
      <w:r w:rsidRPr="009913D7">
        <w:rPr>
          <w:color w:val="000000"/>
        </w:rPr>
        <w:t>proizvoda</w:t>
      </w:r>
      <w:proofErr w:type="spellEnd"/>
      <w:r>
        <w:rPr>
          <w:color w:val="000000"/>
        </w:rPr>
        <w:t>”.</w:t>
      </w:r>
    </w:p>
    <w:p w14:paraId="62B0BA7C" w14:textId="46069C04" w:rsidR="00243182" w:rsidRDefault="007662E0" w:rsidP="007662E0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774D40">
        <w:rPr>
          <w:color w:val="000000"/>
        </w:rPr>
        <w:t>Cena</w:t>
      </w:r>
      <w:proofErr w:type="spellEnd"/>
      <w:r w:rsidRPr="00774D40">
        <w:rPr>
          <w:color w:val="000000"/>
        </w:rPr>
        <w:t xml:space="preserve"> </w:t>
      </w:r>
      <w:proofErr w:type="spellStart"/>
      <w:r w:rsidRPr="00774D40">
        <w:rPr>
          <w:color w:val="000000"/>
        </w:rPr>
        <w:t>kursa</w:t>
      </w:r>
      <w:proofErr w:type="spellEnd"/>
      <w:r w:rsidRPr="00774D40">
        <w:rPr>
          <w:color w:val="000000"/>
        </w:rPr>
        <w:t>: 1</w:t>
      </w:r>
      <w:r w:rsidR="00C71670">
        <w:rPr>
          <w:color w:val="000000"/>
        </w:rPr>
        <w:t>8</w:t>
      </w:r>
      <w:r w:rsidR="00A302EC">
        <w:rPr>
          <w:color w:val="000000"/>
        </w:rPr>
        <w:t>.000,00 + PDV</w:t>
      </w:r>
      <w:r w:rsidR="00D51742">
        <w:rPr>
          <w:color w:val="000000"/>
        </w:rPr>
        <w:t xml:space="preserve"> </w:t>
      </w:r>
    </w:p>
    <w:p w14:paraId="7774A1F4" w14:textId="77777777" w:rsidR="002D2356" w:rsidRPr="002D2356" w:rsidRDefault="002D2356" w:rsidP="002D2356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2D2356">
        <w:rPr>
          <w:color w:val="000000"/>
        </w:rPr>
        <w:t>Popust</w:t>
      </w:r>
      <w:proofErr w:type="spellEnd"/>
      <w:r w:rsidRPr="002D2356">
        <w:rPr>
          <w:color w:val="000000"/>
        </w:rPr>
        <w:t xml:space="preserve"> se </w:t>
      </w:r>
      <w:proofErr w:type="spellStart"/>
      <w:r w:rsidRPr="002D2356">
        <w:rPr>
          <w:color w:val="000000"/>
        </w:rPr>
        <w:t>ostvaruje</w:t>
      </w:r>
      <w:proofErr w:type="spellEnd"/>
      <w:r w:rsidRPr="002D2356">
        <w:rPr>
          <w:color w:val="000000"/>
        </w:rPr>
        <w:t xml:space="preserve"> u </w:t>
      </w:r>
      <w:proofErr w:type="spellStart"/>
      <w:r w:rsidRPr="002D2356">
        <w:rPr>
          <w:color w:val="000000"/>
        </w:rPr>
        <w:t>slučaju</w:t>
      </w:r>
      <w:proofErr w:type="spellEnd"/>
      <w:r w:rsidRPr="002D2356">
        <w:rPr>
          <w:color w:val="000000"/>
        </w:rPr>
        <w:t xml:space="preserve"> da se </w:t>
      </w:r>
      <w:proofErr w:type="spellStart"/>
      <w:r w:rsidRPr="002D2356">
        <w:rPr>
          <w:color w:val="000000"/>
        </w:rPr>
        <w:t>iz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jedne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firme</w:t>
      </w:r>
      <w:proofErr w:type="spellEnd"/>
      <w:r w:rsidRPr="002D2356">
        <w:rPr>
          <w:color w:val="000000"/>
        </w:rPr>
        <w:t>/</w:t>
      </w:r>
      <w:proofErr w:type="spellStart"/>
      <w:r w:rsidRPr="002D2356">
        <w:rPr>
          <w:color w:val="000000"/>
        </w:rPr>
        <w:t>ustanove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prijavi</w:t>
      </w:r>
      <w:proofErr w:type="spellEnd"/>
      <w:r w:rsidRPr="002D2356">
        <w:rPr>
          <w:color w:val="000000"/>
        </w:rPr>
        <w:t xml:space="preserve"> 3 </w:t>
      </w:r>
      <w:proofErr w:type="spellStart"/>
      <w:r w:rsidRPr="002D2356">
        <w:rPr>
          <w:color w:val="000000"/>
        </w:rPr>
        <w:t>ili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više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učesnika</w:t>
      </w:r>
      <w:proofErr w:type="spellEnd"/>
      <w:r w:rsidRPr="002D2356">
        <w:rPr>
          <w:color w:val="000000"/>
        </w:rPr>
        <w:t>.</w:t>
      </w:r>
    </w:p>
    <w:p w14:paraId="04866C1C" w14:textId="5075FC3C" w:rsidR="002D2356" w:rsidRPr="00774D40" w:rsidRDefault="002D2356" w:rsidP="002D2356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2D2356">
        <w:rPr>
          <w:color w:val="000000"/>
        </w:rPr>
        <w:t>Kurs</w:t>
      </w:r>
      <w:proofErr w:type="spellEnd"/>
      <w:r w:rsidRPr="002D2356">
        <w:rPr>
          <w:color w:val="000000"/>
        </w:rPr>
        <w:t xml:space="preserve"> se </w:t>
      </w:r>
      <w:proofErr w:type="spellStart"/>
      <w:r w:rsidRPr="002D2356">
        <w:rPr>
          <w:color w:val="000000"/>
        </w:rPr>
        <w:t>izvodi</w:t>
      </w:r>
      <w:proofErr w:type="spellEnd"/>
      <w:r w:rsidRPr="002D2356">
        <w:rPr>
          <w:color w:val="000000"/>
        </w:rPr>
        <w:t xml:space="preserve"> u </w:t>
      </w:r>
      <w:proofErr w:type="spellStart"/>
      <w:r w:rsidRPr="002D2356">
        <w:rPr>
          <w:color w:val="000000"/>
        </w:rPr>
        <w:t>hibridnom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obliku</w:t>
      </w:r>
      <w:proofErr w:type="spellEnd"/>
      <w:r w:rsidRPr="002D2356">
        <w:rPr>
          <w:color w:val="000000"/>
        </w:rPr>
        <w:t xml:space="preserve"> (</w:t>
      </w:r>
      <w:proofErr w:type="spellStart"/>
      <w:r w:rsidRPr="002D2356">
        <w:rPr>
          <w:color w:val="000000"/>
        </w:rPr>
        <w:t>prilikom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prijave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odlučujete</w:t>
      </w:r>
      <w:proofErr w:type="spellEnd"/>
      <w:r w:rsidRPr="002D2356">
        <w:rPr>
          <w:color w:val="000000"/>
        </w:rPr>
        <w:t xml:space="preserve"> se </w:t>
      </w:r>
      <w:proofErr w:type="spellStart"/>
      <w:r w:rsidRPr="002D2356">
        <w:rPr>
          <w:color w:val="000000"/>
        </w:rPr>
        <w:t>za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jednu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od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ponuđenih</w:t>
      </w:r>
      <w:proofErr w:type="spellEnd"/>
      <w:r w:rsidRPr="002D2356">
        <w:rPr>
          <w:color w:val="000000"/>
        </w:rPr>
        <w:t xml:space="preserve"> </w:t>
      </w:r>
      <w:proofErr w:type="spellStart"/>
      <w:r w:rsidRPr="002D2356">
        <w:rPr>
          <w:color w:val="000000"/>
        </w:rPr>
        <w:t>opcija</w:t>
      </w:r>
      <w:proofErr w:type="spellEnd"/>
      <w:r w:rsidRPr="002D2356">
        <w:rPr>
          <w:color w:val="000000"/>
        </w:rPr>
        <w:t>).</w:t>
      </w:r>
    </w:p>
    <w:p w14:paraId="667CC8D4" w14:textId="77777777" w:rsidR="00B229AB" w:rsidRDefault="00B229AB" w:rsidP="007662E0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Prijavite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linka</w:t>
      </w:r>
      <w:proofErr w:type="spellEnd"/>
      <w:r>
        <w:rPr>
          <w:color w:val="000000"/>
        </w:rPr>
        <w:t>:</w:t>
      </w:r>
    </w:p>
    <w:p w14:paraId="56C676CE" w14:textId="39E5E59E" w:rsidR="00B229AB" w:rsidRDefault="00611381" w:rsidP="007662E0">
      <w:pPr>
        <w:autoSpaceDE w:val="0"/>
        <w:autoSpaceDN w:val="0"/>
        <w:adjustRightInd w:val="0"/>
        <w:spacing w:line="360" w:lineRule="auto"/>
        <w:rPr>
          <w:color w:val="000000"/>
        </w:rPr>
      </w:pPr>
      <w:hyperlink r:id="rId5" w:history="1">
        <w:r w:rsidR="00B229AB" w:rsidRPr="00B229AB">
          <w:rPr>
            <w:rStyle w:val="Hyperlink"/>
            <w:lang w:val="sr-Latn-RS"/>
          </w:rPr>
          <w:t>https://docs.google.com/forms/d/e/1FAIpQLSeqh9znwlTy1WgzHzLihXRT2Xk5qHgTtojB4fHcgTqw0w37VQ/viewform?usp=pp_url</w:t>
        </w:r>
      </w:hyperlink>
    </w:p>
    <w:p w14:paraId="20478B63" w14:textId="33BF8E65" w:rsidR="00C71670" w:rsidRDefault="00B229AB" w:rsidP="007662E0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spellStart"/>
      <w:r w:rsidRPr="00B229AB">
        <w:rPr>
          <w:color w:val="000000"/>
        </w:rPr>
        <w:t>zaključno</w:t>
      </w:r>
      <w:proofErr w:type="spellEnd"/>
      <w:r w:rsidRPr="00B229AB">
        <w:rPr>
          <w:color w:val="000000"/>
        </w:rPr>
        <w:t xml:space="preserve"> </w:t>
      </w:r>
      <w:proofErr w:type="spellStart"/>
      <w:r w:rsidRPr="00B229AB">
        <w:rPr>
          <w:color w:val="000000"/>
        </w:rPr>
        <w:t>sa</w:t>
      </w:r>
      <w:proofErr w:type="spellEnd"/>
      <w:r w:rsidRPr="00B229AB">
        <w:rPr>
          <w:color w:val="000000"/>
        </w:rPr>
        <w:t xml:space="preserve"> 10.10.2024. </w:t>
      </w:r>
      <w:proofErr w:type="spellStart"/>
      <w:r w:rsidRPr="00B229AB">
        <w:rPr>
          <w:color w:val="000000"/>
        </w:rPr>
        <w:t>godine</w:t>
      </w:r>
      <w:proofErr w:type="spellEnd"/>
    </w:p>
    <w:p w14:paraId="552982F1" w14:textId="28274B4F" w:rsidR="007662E0" w:rsidRPr="00774D40" w:rsidRDefault="00C71670" w:rsidP="007662E0">
      <w:pPr>
        <w:autoSpaceDE w:val="0"/>
        <w:autoSpaceDN w:val="0"/>
        <w:adjustRightInd w:val="0"/>
        <w:spacing w:line="360" w:lineRule="auto"/>
        <w:rPr>
          <w:color w:val="0000FF"/>
        </w:rPr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javite</w:t>
      </w:r>
      <w:proofErr w:type="spellEnd"/>
      <w:r>
        <w:t xml:space="preserve"> se</w:t>
      </w:r>
      <w:r w:rsidR="00243182" w:rsidRPr="00774D40">
        <w:t xml:space="preserve"> </w:t>
      </w:r>
      <w:proofErr w:type="spellStart"/>
      <w:r w:rsidR="00243182" w:rsidRPr="00774D40">
        <w:t>na</w:t>
      </w:r>
      <w:proofErr w:type="spellEnd"/>
      <w:r w:rsidR="00243182" w:rsidRPr="00774D40">
        <w:t xml:space="preserve"> </w:t>
      </w:r>
      <w:r w:rsidR="00243182" w:rsidRPr="00774D40">
        <w:rPr>
          <w:color w:val="000000"/>
        </w:rPr>
        <w:t xml:space="preserve">e-mail: </w:t>
      </w:r>
      <w:hyperlink r:id="rId6" w:history="1">
        <w:r w:rsidR="00243182" w:rsidRPr="00774D40">
          <w:rPr>
            <w:rStyle w:val="Hyperlink"/>
          </w:rPr>
          <w:t>milica.lukic@pharmacy.bg.ac.rs</w:t>
        </w:r>
      </w:hyperlink>
    </w:p>
    <w:p w14:paraId="523908FF" w14:textId="77777777" w:rsidR="007662E0" w:rsidRPr="00774D40" w:rsidRDefault="007662E0" w:rsidP="009913D7">
      <w:pPr>
        <w:autoSpaceDE w:val="0"/>
        <w:autoSpaceDN w:val="0"/>
        <w:adjustRightInd w:val="0"/>
        <w:spacing w:line="360" w:lineRule="auto"/>
        <w:ind w:left="2160" w:firstLine="720"/>
        <w:rPr>
          <w:b/>
          <w:bCs/>
        </w:rPr>
      </w:pPr>
      <w:r w:rsidRPr="00774D40">
        <w:rPr>
          <w:b/>
          <w:bCs/>
        </w:rPr>
        <w:t xml:space="preserve">Program </w:t>
      </w:r>
      <w:proofErr w:type="spellStart"/>
      <w:r w:rsidRPr="00774D40">
        <w:rPr>
          <w:b/>
          <w:bCs/>
        </w:rPr>
        <w:t>i</w:t>
      </w:r>
      <w:proofErr w:type="spellEnd"/>
      <w:r w:rsidRPr="00774D40">
        <w:rPr>
          <w:b/>
          <w:bCs/>
        </w:rPr>
        <w:t xml:space="preserve"> </w:t>
      </w:r>
      <w:proofErr w:type="spellStart"/>
      <w:r w:rsidRPr="00774D40">
        <w:rPr>
          <w:b/>
          <w:bCs/>
        </w:rPr>
        <w:t>satnica</w:t>
      </w:r>
      <w:proofErr w:type="spellEnd"/>
      <w:r w:rsidRPr="00774D40">
        <w:rPr>
          <w:b/>
          <w:bCs/>
        </w:rPr>
        <w:t xml:space="preserve"> </w:t>
      </w:r>
      <w:proofErr w:type="spellStart"/>
      <w:r w:rsidRPr="00774D40">
        <w:rPr>
          <w:b/>
          <w:bCs/>
        </w:rPr>
        <w:t>Kursa</w:t>
      </w:r>
      <w:proofErr w:type="spellEnd"/>
      <w:r w:rsidRPr="00774D40">
        <w:rPr>
          <w:b/>
          <w:bCs/>
        </w:rPr>
        <w:t>:</w:t>
      </w:r>
    </w:p>
    <w:p w14:paraId="2F549539" w14:textId="77777777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8:30 - 9:00 Registracija učesnika KURSA (on-site/on-line) i otvaranje kursa</w:t>
      </w:r>
    </w:p>
    <w:p w14:paraId="616348FC" w14:textId="3B80BE7A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9:00 - 9:40 Potvrda reklamnih tvrdnji kroz ispitivanje efikasnosti kozmetičkih proizvoda: put od efektivnog kozmetičkog sastojka do prihvatljivog dokaza? Prof. dr Snežana Savić</w:t>
      </w:r>
    </w:p>
    <w:p w14:paraId="7B60F334" w14:textId="551830A0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9.40 – 10.10 Etički principi u ispitivanjima kozmetičkih proizvoda Prof. dr Dušanka Krajnović</w:t>
      </w:r>
    </w:p>
    <w:p w14:paraId="44439720" w14:textId="6C1E17B5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10.10 – 10.40 Text mining pristupi i upitnici kao potpora tvrdnjama o efektima kozmetičkih proizvoda: mogućnosti i ograničenja</w:t>
      </w:r>
      <w:r>
        <w:rPr>
          <w:lang w:val="sr-Latn-RS"/>
        </w:rPr>
        <w:t xml:space="preserve"> </w:t>
      </w:r>
      <w:r w:rsidRPr="00C71670">
        <w:rPr>
          <w:lang w:val="sr-Latn-RS"/>
        </w:rPr>
        <w:t>Vanr. prof. dr Ivana Pantelić</w:t>
      </w:r>
    </w:p>
    <w:p w14:paraId="3755C99E" w14:textId="77777777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10.40 – 11.20</w:t>
      </w:r>
      <w:r w:rsidRPr="00C71670">
        <w:rPr>
          <w:lang w:val="sr-Latn-RS"/>
        </w:rPr>
        <w:tab/>
        <w:t>DISKUSIJA UZ KAFU</w:t>
      </w:r>
    </w:p>
    <w:p w14:paraId="403ACFFE" w14:textId="2FD4A7F1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11.20 - 11:50 Vlažnost kože i transepidermalni gubitak vlage: kako neinvazivnim metodama možemo da procenimo stanje i funkcionalnost kožne barijere</w:t>
      </w:r>
      <w:r>
        <w:rPr>
          <w:lang w:val="sr-Latn-RS"/>
        </w:rPr>
        <w:t xml:space="preserve"> </w:t>
      </w:r>
      <w:r w:rsidRPr="00C71670">
        <w:rPr>
          <w:lang w:val="sr-Latn-RS"/>
        </w:rPr>
        <w:t>Vanr. prof. dr Milica Lukić</w:t>
      </w:r>
    </w:p>
    <w:p w14:paraId="54E157FE" w14:textId="0C3BA743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11.50 - 12.20 Kako do efikasnosti kozmetičkih proizvoda za tretman kože sa atopijskim dermatitisom: od kozmetičkih sirovina do finalnog proizvoda Prof. dr Danina Krajišnik</w:t>
      </w:r>
    </w:p>
    <w:p w14:paraId="763DDDA9" w14:textId="77777777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 xml:space="preserve">12.20 – 13.20 DISKUSIJA I PAUZA ZA RUČAK </w:t>
      </w:r>
    </w:p>
    <w:p w14:paraId="0FCE6A1B" w14:textId="678C7F97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13.20 – 13.50 Kozmetički proizvodi za decu – kako do željenih efekata? Prof. dr Dragana Vasiljević</w:t>
      </w:r>
    </w:p>
    <w:p w14:paraId="5377F58C" w14:textId="0901E4BD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13.50 - 14.20 Kozmetički proizvodi za pranje/čišćenje i kondicioniranje kose i vlasišta - kako potkrepiti tvrdnje povezane sa efektom vlaženja/hidratacije?</w:t>
      </w:r>
      <w:r>
        <w:rPr>
          <w:lang w:val="sr-Latn-RS"/>
        </w:rPr>
        <w:t xml:space="preserve"> </w:t>
      </w:r>
      <w:r w:rsidRPr="00C71670">
        <w:rPr>
          <w:lang w:val="sr-Latn-RS"/>
        </w:rPr>
        <w:t>Prof. dr Ljiljana Đekić</w:t>
      </w:r>
    </w:p>
    <w:p w14:paraId="62446B51" w14:textId="77777777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t>14.20 – 15.00  DISKUSIJA UZ KAFU</w:t>
      </w:r>
    </w:p>
    <w:p w14:paraId="478C6A1C" w14:textId="21C1B881" w:rsidR="00C71670" w:rsidRPr="00C71670" w:rsidRDefault="00C71670" w:rsidP="00C71670">
      <w:pPr>
        <w:jc w:val="both"/>
        <w:rPr>
          <w:lang w:val="sr-Latn-RS"/>
        </w:rPr>
      </w:pPr>
      <w:r w:rsidRPr="00C71670">
        <w:rPr>
          <w:lang w:val="sr-Latn-RS"/>
        </w:rPr>
        <w:lastRenderedPageBreak/>
        <w:t>15.00 – 16.00 Statistička obrada podataka u in vivo studijama: studija slučaja procene topografije kože</w:t>
      </w:r>
      <w:r>
        <w:rPr>
          <w:lang w:val="sr-Latn-RS"/>
        </w:rPr>
        <w:t xml:space="preserve"> </w:t>
      </w:r>
      <w:r w:rsidRPr="00C71670">
        <w:rPr>
          <w:lang w:val="sr-Latn-RS"/>
        </w:rPr>
        <w:t>Dr. sc Sanela Savić,  prof. dr Nebojša Cekić, DCP Hemigal Leskovac</w:t>
      </w:r>
    </w:p>
    <w:p w14:paraId="60DEDC98" w14:textId="5F0BEDB7" w:rsidR="00C71670" w:rsidRDefault="00C71670" w:rsidP="00C71670">
      <w:pPr>
        <w:ind w:left="720"/>
        <w:jc w:val="both"/>
        <w:rPr>
          <w:lang w:val="sr-Latn-RS"/>
        </w:rPr>
      </w:pPr>
      <w:r w:rsidRPr="00C71670">
        <w:rPr>
          <w:lang w:val="sr-Latn-RS"/>
        </w:rPr>
        <w:t>Predstavljanj</w:t>
      </w:r>
      <w:r w:rsidR="00F33528">
        <w:rPr>
          <w:lang w:val="sr-Latn-RS"/>
        </w:rPr>
        <w:t xml:space="preserve">e i demonstracija uređaja kuće </w:t>
      </w:r>
      <w:proofErr w:type="spellStart"/>
      <w:r w:rsidR="00F33528" w:rsidRPr="00F33528">
        <w:rPr>
          <w:lang w:val="sr-Latn-RS"/>
        </w:rPr>
        <w:t>Courage</w:t>
      </w:r>
      <w:proofErr w:type="spellEnd"/>
      <w:r w:rsidR="00F33528" w:rsidRPr="00F33528">
        <w:rPr>
          <w:lang w:val="sr-Latn-RS"/>
        </w:rPr>
        <w:t xml:space="preserve"> </w:t>
      </w:r>
      <w:proofErr w:type="spellStart"/>
      <w:r w:rsidR="00F33528" w:rsidRPr="00F33528">
        <w:rPr>
          <w:lang w:val="sr-Latn-RS"/>
        </w:rPr>
        <w:t>Khazaka</w:t>
      </w:r>
      <w:proofErr w:type="spellEnd"/>
      <w:r w:rsidR="00F33528" w:rsidRPr="00F33528">
        <w:rPr>
          <w:lang w:val="sr-Latn-RS"/>
        </w:rPr>
        <w:t xml:space="preserve"> (Keln, Nema</w:t>
      </w:r>
      <w:r w:rsidR="00F33528">
        <w:rPr>
          <w:lang w:val="sr-Latn-RS"/>
        </w:rPr>
        <w:t xml:space="preserve">čka), predstavništvo </w:t>
      </w:r>
      <w:proofErr w:type="spellStart"/>
      <w:r w:rsidR="00F33528">
        <w:rPr>
          <w:lang w:val="sr-Latn-RS"/>
        </w:rPr>
        <w:t>Aksennt</w:t>
      </w:r>
      <w:proofErr w:type="spellEnd"/>
      <w:r w:rsidR="00F33528">
        <w:rPr>
          <w:lang w:val="sr-Latn-RS"/>
        </w:rPr>
        <w:t xml:space="preserve"> </w:t>
      </w:r>
      <w:proofErr w:type="spellStart"/>
      <w:r w:rsidR="00F33528">
        <w:rPr>
          <w:lang w:val="sr-Latn-RS"/>
        </w:rPr>
        <w:t>Co</w:t>
      </w:r>
      <w:proofErr w:type="spellEnd"/>
      <w:r w:rsidRPr="00F33528">
        <w:rPr>
          <w:lang w:val="sr-Latn-RS"/>
        </w:rPr>
        <w:t>,</w:t>
      </w:r>
      <w:r w:rsidRPr="00C71670">
        <w:rPr>
          <w:lang w:val="sr-Latn-RS"/>
        </w:rPr>
        <w:t xml:space="preserve"> Beograd – LABORATORIJA KATEDRE ZA FARMACEUTSKU TEHNOLOGIJU I KOZMETOLOGIJU</w:t>
      </w:r>
    </w:p>
    <w:p w14:paraId="711AEEE2" w14:textId="0FE1B4B9" w:rsidR="007662E0" w:rsidRPr="00774D40" w:rsidRDefault="00995FBE" w:rsidP="009913D7">
      <w:pPr>
        <w:jc w:val="both"/>
        <w:rPr>
          <w:b/>
          <w:bCs/>
          <w:lang w:val="sr-Latn-RS"/>
        </w:rPr>
      </w:pPr>
      <w:r w:rsidRPr="00774D40">
        <w:rPr>
          <w:b/>
          <w:bCs/>
          <w:lang w:val="sr-Latn-RS"/>
        </w:rPr>
        <w:t>Materijal: svaki polaznik će imati na raspolaganju kompletne PDF hand-out-e svih predavanja u elektronskom obliku.</w:t>
      </w:r>
    </w:p>
    <w:p w14:paraId="444872E5" w14:textId="77777777" w:rsidR="00C71670" w:rsidRPr="00C71670" w:rsidRDefault="00C71670" w:rsidP="00C71670">
      <w:pPr>
        <w:jc w:val="both"/>
        <w:rPr>
          <w:bCs/>
          <w:lang w:val="sr-Latn-RS"/>
        </w:rPr>
      </w:pPr>
      <w:r w:rsidRPr="00C71670">
        <w:rPr>
          <w:bCs/>
          <w:lang w:val="sr-Latn-RS"/>
        </w:rPr>
        <w:t>Kurs će sadržati pregled ključnih informacija u vezi sa dokazivanjem efekata, odnosno procenu efikasnosti kozmetičkih proizvoda, a u skladu sa zahtevima Pravilnika o kozmetičkim proizvodima u Republici Srbiji (Sl. Glasnik RS br. 60/2019-4, br. 47/2022-3 i br. 21/2023), odnosno Zakona o predmetima opšte upotrebe (Sl. Glasnik RS br. 25/2019 i br. 14/2022), kao i u skladu sa Kozmetičkom uredbom EC 1223/2009 i odgovarajućim vodičima Cosmetics Europe, sve u cilju koncipiranja kozmetičkih tvrdnji zasnovanih na dokazima.</w:t>
      </w:r>
    </w:p>
    <w:p w14:paraId="2A6C9B40" w14:textId="77777777" w:rsidR="00C71670" w:rsidRPr="00C71670" w:rsidRDefault="00C71670" w:rsidP="00C71670">
      <w:pPr>
        <w:jc w:val="both"/>
        <w:rPr>
          <w:bCs/>
          <w:lang w:val="sr-Latn-RS"/>
        </w:rPr>
      </w:pPr>
      <w:r w:rsidRPr="00C71670">
        <w:rPr>
          <w:bCs/>
          <w:lang w:val="sr-Latn-RS"/>
        </w:rPr>
        <w:t>Fokus kursa biće na najčešće procenjivanim efektima velikog broja kozmetičkih proizvoda različite namene, sa ključnim tvrdnjama u pogledu vlaženja/hidracije kože i kose, oporavka stanja narušene kožne barijere kod kože koja je zdrava, ali i iritirana ili oštećena usled uticaja različitih noksi iz okruženja, ili je obolela i, pored dermatološke terapije, potrebni su čišćenje, nega i zaštita kvalitetnim kozmetičkim proizvodima dokumentovane efikasnosti. Pored toga, predstaviće se uređaji i principi merenja drugih parametara stanja kože (pH, eritem indeks, melanin indeks, sadržaj površinskih lipida, viskoelastična i teksturna svojstva kože...). Predavanja će se osvrnuti na različite mogućnosti dokumentovanja tvrdnji - od pristupa generalno korišćenih podataka, in silico, in vitro, pa do in vivo merenja uticaja/efekata kozmetičkih sastojaka do efikasnosti finalnih formulacija kozmetičkih proizvoda. Kao važan segment ovih procena, obradiće se pristupi anketiranja korisnika, statistička obrada podataka i implementacija etičkih principa u cilju sticanja neophodnih etičkih dozvola za sprovođenje studija na humanim subjektima.</w:t>
      </w:r>
    </w:p>
    <w:p w14:paraId="7297B96A" w14:textId="099E0DCF" w:rsidR="00611381" w:rsidRPr="00774D40" w:rsidRDefault="00611381" w:rsidP="00611381">
      <w:pPr>
        <w:autoSpaceDE w:val="0"/>
        <w:autoSpaceDN w:val="0"/>
        <w:adjustRightInd w:val="0"/>
        <w:spacing w:after="0" w:line="240" w:lineRule="auto"/>
        <w:rPr>
          <w:lang w:val="sr-Latn-RS"/>
        </w:rPr>
      </w:pPr>
      <w:bookmarkStart w:id="0" w:name="_GoBack"/>
      <w:bookmarkEnd w:id="0"/>
    </w:p>
    <w:sectPr w:rsidR="00611381" w:rsidRPr="0077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02"/>
    <w:rsid w:val="00004790"/>
    <w:rsid w:val="00037602"/>
    <w:rsid w:val="000E6479"/>
    <w:rsid w:val="000F7E15"/>
    <w:rsid w:val="0022644A"/>
    <w:rsid w:val="00243182"/>
    <w:rsid w:val="002D2356"/>
    <w:rsid w:val="00327264"/>
    <w:rsid w:val="00344AE2"/>
    <w:rsid w:val="00487E82"/>
    <w:rsid w:val="00611381"/>
    <w:rsid w:val="00653E11"/>
    <w:rsid w:val="00673099"/>
    <w:rsid w:val="007662E0"/>
    <w:rsid w:val="00774D40"/>
    <w:rsid w:val="00817E81"/>
    <w:rsid w:val="008D775C"/>
    <w:rsid w:val="009913D7"/>
    <w:rsid w:val="00995FBE"/>
    <w:rsid w:val="00A302EC"/>
    <w:rsid w:val="00AB7A54"/>
    <w:rsid w:val="00B229AB"/>
    <w:rsid w:val="00C52EB0"/>
    <w:rsid w:val="00C71670"/>
    <w:rsid w:val="00D51742"/>
    <w:rsid w:val="00EA2480"/>
    <w:rsid w:val="00F33528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54EC"/>
  <w15:docId w15:val="{8286EB3E-68D2-4351-BB69-A01BCDF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2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lica.lukic@pharmacy.bg.ac.rs" TargetMode="External"/><Relationship Id="rId5" Type="http://schemas.openxmlformats.org/officeDocument/2006/relationships/hyperlink" Target="https://docs.google.com/forms/d/e/1FAIpQLSeqh9znwlTy1WgzHzLihXRT2Xk5qHgTtojB4fHcgTqw0w37VQ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8E5B-B4A9-4872-B95B-C64BCD1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Lukić</dc:creator>
  <cp:lastModifiedBy>Vanja Todorović</cp:lastModifiedBy>
  <cp:revision>2</cp:revision>
  <cp:lastPrinted>2024-07-11T11:27:00Z</cp:lastPrinted>
  <dcterms:created xsi:type="dcterms:W3CDTF">2024-07-12T11:31:00Z</dcterms:created>
  <dcterms:modified xsi:type="dcterms:W3CDTF">2024-07-12T11:31:00Z</dcterms:modified>
</cp:coreProperties>
</file>